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875313">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875313">
      <w:pPr>
        <w:pStyle w:val="Sumrio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875313">
      <w:pPr>
        <w:pStyle w:val="Sumrio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875313">
      <w:pPr>
        <w:pStyle w:val="Sumrio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875313">
      <w:pPr>
        <w:pStyle w:val="Sumrio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875313">
      <w:pPr>
        <w:pStyle w:val="Sumrio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875313">
      <w:pPr>
        <w:pStyle w:val="Sumrio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875313">
      <w:pPr>
        <w:pStyle w:val="Sumrio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875313">
      <w:pPr>
        <w:pStyle w:val="Sumrio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875313">
      <w:pPr>
        <w:pStyle w:val="Sumrio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875313">
      <w:pPr>
        <w:pStyle w:val="Sumrio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875313">
      <w:pPr>
        <w:pStyle w:val="Sumrio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875313">
      <w:pPr>
        <w:pStyle w:val="Sumrio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875313">
      <w:pPr>
        <w:pStyle w:val="Sumrio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875313">
      <w:pPr>
        <w:pStyle w:val="Sumrio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875313">
      <w:pPr>
        <w:pStyle w:val="Sumrio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875313">
      <w:pPr>
        <w:pStyle w:val="Sumrio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875313">
      <w:pPr>
        <w:pStyle w:val="Sumrio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875313">
      <w:pPr>
        <w:pStyle w:val="Sumrio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875313">
      <w:pPr>
        <w:pStyle w:val="Sumrio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875313">
      <w:pPr>
        <w:pStyle w:val="Sumrio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875313">
      <w:pPr>
        <w:pStyle w:val="Sumrio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875313">
      <w:pPr>
        <w:pStyle w:val="Sumrio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875313">
      <w:pPr>
        <w:pStyle w:val="Sumrio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875313">
      <w:pPr>
        <w:pStyle w:val="Sumrio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875313">
      <w:pPr>
        <w:pStyle w:val="Sumrio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875313">
      <w:pPr>
        <w:pStyle w:val="Sumrio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875313">
      <w:pPr>
        <w:pStyle w:val="Sumrio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875313">
      <w:pPr>
        <w:pStyle w:val="Sumrio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875313">
      <w:pPr>
        <w:pStyle w:val="Sumrio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875313">
      <w:pPr>
        <w:pStyle w:val="Sumrio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875313">
      <w:pPr>
        <w:pStyle w:val="Sumrio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875313">
      <w:pPr>
        <w:pStyle w:val="Sumrio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875313">
      <w:pPr>
        <w:pStyle w:val="Sumrio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875313">
      <w:pPr>
        <w:pStyle w:val="Sumrio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875313">
      <w:pPr>
        <w:pStyle w:val="Sumrio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875313">
      <w:pPr>
        <w:pStyle w:val="Sumrio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875313">
      <w:pPr>
        <w:pStyle w:val="Sumrio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875313">
      <w:pPr>
        <w:pStyle w:val="Sumrio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875313">
      <w:pPr>
        <w:pStyle w:val="Sumrio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875313">
      <w:pPr>
        <w:pStyle w:val="Sumrio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875313">
      <w:pPr>
        <w:pStyle w:val="Sumrio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875313">
      <w:pPr>
        <w:pStyle w:val="Sumrio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875313">
      <w:pPr>
        <w:pStyle w:val="Sumrio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875313">
      <w:pPr>
        <w:pStyle w:val="Sumrio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875313">
      <w:pPr>
        <w:pStyle w:val="Sumrio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875313">
      <w:pPr>
        <w:pStyle w:val="Sumrio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elacomgrade"/>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134AE3C" w:rsidR="00093CA9" w:rsidRDefault="00994955" w:rsidP="00093CA9">
            <w:r>
              <w:t>Mattos Filho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B6382CE" w:rsidR="00093CA9" w:rsidRDefault="00994955" w:rsidP="00093CA9">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CF981C1" w:rsidR="00093CA9" w:rsidRDefault="007F179F" w:rsidP="00093CA9">
            <w:r w:rsidRPr="007F179F">
              <w:t>Ministry of the Environment Ordinance No. 71/2022 - Establishes the National Programme for the Reduction of Methane Emissions - Zero Methane (</w:t>
            </w:r>
            <w:proofErr w:type="spellStart"/>
            <w:r w:rsidRPr="007F179F">
              <w:t>Portaria</w:t>
            </w:r>
            <w:proofErr w:type="spellEnd"/>
            <w:r w:rsidRPr="007F179F">
              <w:t xml:space="preserve"> MMA nº 71/2022 - </w:t>
            </w:r>
            <w:proofErr w:type="spellStart"/>
            <w:r w:rsidRPr="007F179F">
              <w:t>Institui</w:t>
            </w:r>
            <w:proofErr w:type="spellEnd"/>
            <w:r w:rsidRPr="007F179F">
              <w:t xml:space="preserve"> o Programa Nacional de </w:t>
            </w:r>
            <w:proofErr w:type="spellStart"/>
            <w:r w:rsidRPr="007F179F">
              <w:t>Redução</w:t>
            </w:r>
            <w:proofErr w:type="spellEnd"/>
            <w:r w:rsidRPr="007F179F">
              <w:t xml:space="preserve"> de </w:t>
            </w:r>
            <w:proofErr w:type="spellStart"/>
            <w:r w:rsidRPr="007F179F">
              <w:t>Emissões</w:t>
            </w:r>
            <w:proofErr w:type="spellEnd"/>
            <w:r w:rsidRPr="007F179F">
              <w:t xml:space="preserve"> de </w:t>
            </w:r>
            <w:proofErr w:type="spellStart"/>
            <w:r w:rsidRPr="007F179F">
              <w:t>Metano</w:t>
            </w:r>
            <w:proofErr w:type="spellEnd"/>
            <w:r w:rsidRPr="007F179F">
              <w:t xml:space="preserve"> - </w:t>
            </w:r>
            <w:proofErr w:type="spellStart"/>
            <w:r w:rsidRPr="007F179F">
              <w:t>Metano</w:t>
            </w:r>
            <w:proofErr w:type="spellEnd"/>
            <w:r w:rsidRPr="007F179F">
              <w:t xml:space="preserve"> Zero)</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DBE49FD" w:rsidR="00093CA9" w:rsidRDefault="00875313" w:rsidP="00093CA9">
            <w:hyperlink r:id="rId19" w:history="1">
              <w:r w:rsidR="00555B0D" w:rsidRPr="00976217">
                <w:rPr>
                  <w:rStyle w:val="Hyperlink"/>
                </w:rPr>
                <w:t>https://web.archive.org/web/20250630201548/https://in.gov.br/en/web/dou/-/portaria-mma-n-71-de-21-de-marco-de-2022-387378473</w:t>
              </w:r>
            </w:hyperlink>
            <w:r w:rsidR="00555B0D">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70A812D"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D09ABA4"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6FB4738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190A89F2" w:rsidR="00093CA9" w:rsidRDefault="00D25ECD"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64E155E4" w:rsidR="00093CA9" w:rsidRDefault="00C23341" w:rsidP="00093CA9">
            <w:r w:rsidRPr="00C23341">
              <w:t xml:space="preserve">The policy tool </w:t>
            </w:r>
            <w:r w:rsidR="00290E88">
              <w:t>establishes the National Program for Reducing Methane Emissions (“</w:t>
            </w:r>
            <w:proofErr w:type="spellStart"/>
            <w:r w:rsidR="00290E88">
              <w:t>Metano</w:t>
            </w:r>
            <w:proofErr w:type="spellEnd"/>
            <w:r w:rsidR="00290E88">
              <w:t xml:space="preserve"> Zero”) </w:t>
            </w:r>
            <w:r w:rsidRPr="00C23341">
              <w:t>aims to foster use of biogas and biomethane and reduce methane emissions.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9EFAD24" w:rsidR="00093CA9" w:rsidRDefault="00C23341"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 xml:space="preserve">If needed, please </w:t>
            </w:r>
            <w:proofErr w:type="gramStart"/>
            <w:r>
              <w:t>clarify</w:t>
            </w:r>
            <w:proofErr w:type="gramEnd"/>
            <w:r>
              <w:t xml:space="preserve">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57BA028" w:rsidR="00093CA9" w:rsidRPr="00173D7C" w:rsidRDefault="00802621"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4C599196" w:rsidR="00093CA9" w:rsidRPr="00173D7C" w:rsidRDefault="00802621"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B066660"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27903859"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C881655" w:rsidR="00093CA9" w:rsidRDefault="00802621" w:rsidP="00093CA9">
            <w:r>
              <w:t>Environment</w:t>
            </w:r>
            <w:r w:rsidR="00473923">
              <w:t xml:space="preserve"> and Climate Change Ministry</w:t>
            </w:r>
            <w:r w:rsidR="006A4124">
              <w:t xml:space="preserve"> (“MMA”)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2956FA9" w:rsidR="00093CA9" w:rsidRPr="006B7B0D" w:rsidRDefault="0081799F" w:rsidP="00093CA9">
            <w:r>
              <w:t xml:space="preserve">MMA’s </w:t>
            </w:r>
            <w:r w:rsidR="00C23341" w:rsidRPr="00C23341">
              <w:t>Environmental Quality</w:t>
            </w:r>
            <w:r>
              <w:t xml:space="preserve"> Department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5230BC6" w:rsidR="00093CA9" w:rsidRPr="006B7B0D" w:rsidRDefault="00C23341"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19D53602" w:rsidR="00093CA9" w:rsidRPr="006B7B0D" w:rsidRDefault="00EC36A9" w:rsidP="00093CA9">
            <w:r>
              <w:t xml:space="preserve">MMA’S </w:t>
            </w:r>
            <w:r w:rsidR="00C23341" w:rsidRPr="00C23341">
              <w:t>Climate and International Relations</w:t>
            </w:r>
            <w:r>
              <w:t xml:space="preserve"> Department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5C97A5E9" w:rsidR="00093CA9" w:rsidRPr="006B7B0D" w:rsidRDefault="00C23341"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59E55962" w:rsidR="00093CA9" w:rsidRPr="006B7B0D" w:rsidRDefault="00C23341" w:rsidP="00093CA9">
            <w:r w:rsidRPr="00C23341">
              <w:t>Ministry of the Environment</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3B54EB43" w:rsidR="00093CA9" w:rsidRPr="006B7B0D" w:rsidRDefault="00C23341"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00C6A093" w:rsidR="00093CA9" w:rsidRDefault="00C23341" w:rsidP="00C23341">
            <w:pPr>
              <w:jc w:val="both"/>
            </w:pPr>
            <w:r w:rsidRPr="00C23341">
              <w:t>The Methane Zero Program will be coordinated by the Environmental Quality</w:t>
            </w:r>
            <w:r w:rsidR="007C7DFE">
              <w:t xml:space="preserve"> Department</w:t>
            </w:r>
            <w:r w:rsidR="00D84AB1">
              <w:t xml:space="preserve"> (MMA)</w:t>
            </w:r>
            <w:r w:rsidRPr="00C23341">
              <w:t xml:space="preserve">, in collaboration with the Climate and International Relations </w:t>
            </w:r>
            <w:r w:rsidR="00D4345F">
              <w:t>Department</w:t>
            </w:r>
            <w:r w:rsidR="00D84AB1">
              <w:t xml:space="preserve"> (MMA)</w:t>
            </w:r>
            <w:r w:rsidR="00D4345F">
              <w:t xml:space="preserve">, </w:t>
            </w:r>
            <w:r w:rsidRPr="00C23341">
              <w:t>with the aim of developing partnerships with other governmental bodies, the private sector, and civil society for the implementation of its strategic objectives</w:t>
            </w:r>
            <w:r>
              <w:t>.</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68F902ED" w:rsidR="00093CA9" w:rsidRDefault="00C23341"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577D5E30"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7F933D09"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4E998E29"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73EF9987"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49E1B9B1"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39D99A2"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001BCFFF"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46070BBB"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1759D137"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6BBBE965"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22F5AD4C"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4605FBC6"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6E98B97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410D316"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447EFBBD"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568C482B"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5EB97089"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 xml:space="preserve">Professional, </w:t>
            </w:r>
            <w:proofErr w:type="gramStart"/>
            <w:r>
              <w:t>scientific</w:t>
            </w:r>
            <w:proofErr w:type="gramEnd"/>
            <w:r>
              <w:t xml:space="preserve">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 xml:space="preserve">Arts, </w:t>
            </w:r>
            <w:proofErr w:type="gramStart"/>
            <w:r>
              <w:t>entertainment</w:t>
            </w:r>
            <w:proofErr w:type="gramEnd"/>
            <w:r>
              <w:t xml:space="preserve">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555B0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0B1F2C96"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45FE30C9"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43A274FF"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4A6F3CA5"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28764FE6"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DE3E8BE"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elacomgrade"/>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0B64B817"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31F6EF85"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694F9EC0"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2E8A18FF"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02EDC209"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6398D1C"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comgrad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elacomgrad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 xml:space="preserve">Professional, </w:t>
            </w:r>
            <w:proofErr w:type="gramStart"/>
            <w:r w:rsidRPr="00C37D48">
              <w:rPr>
                <w:rFonts w:ascii="Calibri" w:hAnsi="Calibri" w:cs="Calibri"/>
              </w:rPr>
              <w:t>scientific</w:t>
            </w:r>
            <w:proofErr w:type="gramEnd"/>
            <w:r w:rsidRPr="00C37D48">
              <w:rPr>
                <w:rFonts w:ascii="Calibri" w:hAnsi="Calibri" w:cs="Calibri"/>
              </w:rPr>
              <w:t xml:space="preserve">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 xml:space="preserve">Arts, </w:t>
            </w:r>
            <w:proofErr w:type="gramStart"/>
            <w:r w:rsidRPr="00C37D48">
              <w:rPr>
                <w:rFonts w:ascii="Calibri" w:hAnsi="Calibri" w:cs="Calibri"/>
              </w:rPr>
              <w:t>entertainment</w:t>
            </w:r>
            <w:proofErr w:type="gramEnd"/>
            <w:r w:rsidRPr="00C37D48">
              <w:rPr>
                <w:rFonts w:ascii="Calibri" w:hAnsi="Calibri" w:cs="Calibri"/>
              </w:rPr>
              <w:t xml:space="preserve">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555B0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 xml:space="preserve">Professional, </w:t>
            </w:r>
            <w:proofErr w:type="gramStart"/>
            <w:r w:rsidRPr="00610F28">
              <w:rPr>
                <w:rFonts w:ascii="Calibri" w:hAnsi="Calibri" w:cs="Calibri"/>
              </w:rPr>
              <w:t>scientific</w:t>
            </w:r>
            <w:proofErr w:type="gramEnd"/>
            <w:r w:rsidRPr="00610F28">
              <w:rPr>
                <w:rFonts w:ascii="Calibri" w:hAnsi="Calibri" w:cs="Calibri"/>
              </w:rPr>
              <w:t xml:space="preserve">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 xml:space="preserve">Arts, </w:t>
            </w:r>
            <w:proofErr w:type="gramStart"/>
            <w:r w:rsidRPr="00610F28">
              <w:rPr>
                <w:rFonts w:ascii="Calibri" w:hAnsi="Calibri" w:cs="Calibri"/>
              </w:rPr>
              <w:t>entertainment</w:t>
            </w:r>
            <w:proofErr w:type="gramEnd"/>
            <w:r w:rsidRPr="00610F28">
              <w:rPr>
                <w:rFonts w:ascii="Calibri" w:hAnsi="Calibri" w:cs="Calibri"/>
              </w:rPr>
              <w:t xml:space="preserve">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555B0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w:t>
            </w:r>
            <w:proofErr w:type="gramStart"/>
            <w:r w:rsidRPr="00610F28">
              <w:rPr>
                <w:rFonts w:ascii="Calibri" w:hAnsi="Calibri" w:cs="Calibri"/>
              </w:rPr>
              <w:t>describe</w:t>
            </w:r>
            <w:proofErr w:type="gramEnd"/>
            <w:r w:rsidRPr="00610F28">
              <w:rPr>
                <w:rFonts w:ascii="Calibri" w:hAnsi="Calibri" w:cs="Calibri"/>
              </w:rPr>
              <w:t xml:space="preserv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w:t>
            </w:r>
            <w:proofErr w:type="gramStart"/>
            <w:r w:rsidRPr="00610F28">
              <w:rPr>
                <w:rStyle w:val="normaltextrun"/>
                <w:rFonts w:ascii="Calibri" w:hAnsi="Calibri" w:cs="Calibri"/>
                <w:lang w:val="en-US"/>
              </w:rPr>
              <w:t>recommendations</w:t>
            </w:r>
            <w:proofErr w:type="gramEnd"/>
            <w:r w:rsidRPr="00610F28">
              <w:rPr>
                <w:rStyle w:val="normaltextrun"/>
                <w:rFonts w:ascii="Calibri" w:hAnsi="Calibri" w:cs="Calibri"/>
                <w:lang w:val="en-US"/>
              </w:rPr>
              <w:t xml:space="preserve">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w:t>
            </w:r>
            <w:proofErr w:type="gramStart"/>
            <w:r w:rsidRPr="0074258C">
              <w:rPr>
                <w:rStyle w:val="normaltextrun"/>
                <w:rFonts w:cstheme="minorHAnsi"/>
                <w:color w:val="000000"/>
                <w:lang w:val="en-US"/>
              </w:rPr>
              <w:t>recommendations</w:t>
            </w:r>
            <w:proofErr w:type="gramEnd"/>
            <w:r w:rsidRPr="0074258C">
              <w:rPr>
                <w:rStyle w:val="normaltextrun"/>
                <w:rFonts w:cstheme="minorHAnsi"/>
                <w:color w:val="000000"/>
                <w:lang w:val="en-US"/>
              </w:rPr>
              <w:t xml:space="preserve">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elacomgrad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555B0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w:t>
            </w:r>
            <w:proofErr w:type="gramStart"/>
            <w:r w:rsidRPr="00CF2E7C">
              <w:rPr>
                <w:rFonts w:ascii="Calibri" w:eastAsia="Times New Roman" w:hAnsi="Calibri" w:cs="Calibri"/>
                <w:kern w:val="0"/>
                <w:lang w:eastAsia="en-GB"/>
                <w14:ligatures w14:val="none"/>
              </w:rPr>
              <w:t>encouraged</w:t>
            </w:r>
            <w:proofErr w:type="gramEnd"/>
            <w:r w:rsidRPr="00CF2E7C">
              <w:rPr>
                <w:rFonts w:ascii="Calibri" w:eastAsia="Times New Roman" w:hAnsi="Calibri" w:cs="Calibri"/>
                <w:kern w:val="0"/>
                <w:lang w:eastAsia="en-GB"/>
                <w14:ligatures w14:val="none"/>
              </w:rPr>
              <w:t xml:space="preserve">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w:t>
            </w:r>
            <w:proofErr w:type="gramStart"/>
            <w:r w:rsidRPr="00CF2E7C">
              <w:rPr>
                <w:rFonts w:ascii="Calibri" w:eastAsia="Times New Roman" w:hAnsi="Calibri" w:cs="Calibri"/>
                <w:kern w:val="0"/>
                <w:lang w:eastAsia="en-GB"/>
                <w14:ligatures w14:val="none"/>
              </w:rPr>
              <w:t>retirement</w:t>
            </w:r>
            <w:proofErr w:type="gramEnd"/>
            <w:r w:rsidRPr="00CF2E7C">
              <w:rPr>
                <w:rFonts w:ascii="Calibri" w:eastAsia="Times New Roman" w:hAnsi="Calibri" w:cs="Calibri"/>
                <w:kern w:val="0"/>
                <w:lang w:eastAsia="en-GB"/>
                <w14:ligatures w14:val="none"/>
              </w:rPr>
              <w:t xml:space="preserve">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w:t>
            </w:r>
            <w:proofErr w:type="gramStart"/>
            <w:r w:rsidRPr="00CF2E7C">
              <w:rPr>
                <w:rFonts w:ascii="Calibri" w:eastAsia="Times New Roman" w:hAnsi="Calibri" w:cs="Calibri"/>
                <w:kern w:val="0"/>
                <w:lang w:eastAsia="en-GB"/>
                <w14:ligatures w14:val="none"/>
              </w:rPr>
              <w:t>referencing</w:t>
            </w:r>
            <w:proofErr w:type="gramEnd"/>
            <w:r w:rsidRPr="00CF2E7C">
              <w:rPr>
                <w:rFonts w:ascii="Calibri" w:eastAsia="Times New Roman" w:hAnsi="Calibri" w:cs="Calibri"/>
                <w:kern w:val="0"/>
                <w:lang w:eastAsia="en-GB"/>
                <w14:ligatures w14:val="none"/>
              </w:rPr>
              <w:t xml:space="preserve">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w:t>
            </w:r>
            <w:proofErr w:type="gramStart"/>
            <w:r w:rsidRPr="00CF2E7C">
              <w:rPr>
                <w:rFonts w:ascii="Calibri" w:eastAsia="Times New Roman" w:hAnsi="Calibri" w:cs="Calibri"/>
                <w:kern w:val="0"/>
                <w:lang w:eastAsia="en-GB"/>
                <w14:ligatures w14:val="none"/>
              </w:rPr>
              <w:t>technological</w:t>
            </w:r>
            <w:proofErr w:type="gramEnd"/>
            <w:r w:rsidRPr="00CF2E7C">
              <w:rPr>
                <w:rFonts w:ascii="Calibri" w:eastAsia="Times New Roman" w:hAnsi="Calibri" w:cs="Calibri"/>
                <w:kern w:val="0"/>
                <w:lang w:eastAsia="en-GB"/>
                <w14:ligatures w14:val="none"/>
              </w:rPr>
              <w:t xml:space="preserve">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relevant to the diffusion of technologies, </w:t>
            </w:r>
            <w:proofErr w:type="gramStart"/>
            <w:r w:rsidRPr="00CF2E7C">
              <w:rPr>
                <w:rFonts w:ascii="Calibri" w:eastAsia="Times New Roman" w:hAnsi="Calibri" w:cs="Calibri"/>
                <w:kern w:val="0"/>
                <w:lang w:eastAsia="en-GB"/>
                <w14:ligatures w14:val="none"/>
              </w:rPr>
              <w:t>services</w:t>
            </w:r>
            <w:proofErr w:type="gramEnd"/>
            <w:r w:rsidRPr="00CF2E7C">
              <w:rPr>
                <w:rFonts w:ascii="Calibri" w:eastAsia="Times New Roman" w:hAnsi="Calibri" w:cs="Calibri"/>
                <w:kern w:val="0"/>
                <w:lang w:eastAsia="en-GB"/>
                <w14:ligatures w14:val="none"/>
              </w:rPr>
              <w:t xml:space="preserve">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 xml:space="preserve">Operationalizing Paris Agreement Article 6 provisions as they apply to carbon </w:t>
      </w:r>
      <w:proofErr w:type="gramStart"/>
      <w:r w:rsidRPr="009C4D10">
        <w:t>credits</w:t>
      </w:r>
      <w:bookmarkEnd w:id="36"/>
      <w:proofErr w:type="gramEnd"/>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elacomgrad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555B0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875313" w:rsidP="00CF2E7C">
            <w:pPr>
              <w:rPr>
                <w:rFonts w:cstheme="minorHAnsi"/>
              </w:rPr>
            </w:pPr>
            <w:hyperlink r:id="rId20"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875313" w:rsidP="00CF2E7C">
            <w:pPr>
              <w:rPr>
                <w:rFonts w:cstheme="minorHAnsi"/>
              </w:rPr>
            </w:pPr>
            <w:hyperlink r:id="rId21"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elacomgrad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29CE80EA" w:rsidR="002F0752" w:rsidRPr="00CF2E7C" w:rsidRDefault="005F726F"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2345723" w:rsidR="002F0752" w:rsidRPr="00CF2E7C" w:rsidRDefault="005F726F" w:rsidP="00CF2E7C">
            <w:pPr>
              <w:rPr>
                <w:rFonts w:ascii="Calibri" w:hAnsi="Calibri" w:cs="Calibri"/>
              </w:rPr>
            </w:pPr>
            <w:r>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5CFFDA84" w:rsidR="002F0752" w:rsidRPr="00CF2E7C" w:rsidRDefault="005F726F"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5E6EDD15" w:rsidR="002F0752" w:rsidRPr="00CF2E7C" w:rsidRDefault="005F726F"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5E245461" w:rsidR="002F0752" w:rsidRPr="00CF2E7C" w:rsidRDefault="005F726F"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32C600B4" w:rsidR="002F0752" w:rsidRPr="00CF2E7C" w:rsidRDefault="005F726F"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115CFB5" w:rsidR="002F0752" w:rsidRPr="00CF2E7C" w:rsidRDefault="005F726F"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57D16161" w:rsidR="002F0752" w:rsidRPr="00CF2E7C" w:rsidRDefault="00B33D2B" w:rsidP="00CF2E7C">
            <w:pPr>
              <w:rPr>
                <w:rFonts w:ascii="Calibri" w:hAnsi="Calibri" w:cs="Calibri"/>
              </w:rPr>
            </w:pPr>
            <w:r>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4B675FC2"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3E01846A" w:rsidR="002F0752" w:rsidRPr="00CF2E7C" w:rsidRDefault="005F726F"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5B419A2B" w:rsidR="002F0752" w:rsidRPr="00CF2E7C" w:rsidRDefault="005F726F"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EC43E48" w:rsidR="002F0752" w:rsidRPr="00CF2E7C" w:rsidRDefault="005F726F"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4996481E" w:rsidR="002F0752" w:rsidRPr="00CF2E7C" w:rsidRDefault="005F726F" w:rsidP="00CF2E7C">
            <w:pPr>
              <w:rPr>
                <w:rFonts w:ascii="Calibri" w:hAnsi="Calibri" w:cs="Calibri"/>
              </w:rPr>
            </w:pPr>
            <w:r>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492F101"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0C81D29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5106C6F0"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6B789AA8"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0CD21AE4"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35E5A0B"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05B14133"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C1EF5E6"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4ACC777C" w:rsidR="002F0752" w:rsidRPr="00CF2E7C" w:rsidRDefault="002F0752" w:rsidP="00CF2E7C">
            <w:pPr>
              <w:rPr>
                <w:rFonts w:ascii="Calibri" w:hAnsi="Calibri" w:cs="Calibri"/>
              </w:rPr>
            </w:pPr>
          </w:p>
        </w:tc>
      </w:tr>
      <w:tr w:rsidR="002F0752" w:rsidRPr="005F726F"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22EED54E" w:rsidR="002F0752" w:rsidRPr="005F726F" w:rsidRDefault="002F0752" w:rsidP="00CF2E7C">
            <w:pPr>
              <w:rPr>
                <w:rFonts w:ascii="Calibri" w:hAnsi="Calibri" w:cs="Calibri"/>
                <w:lang w:val="pt-BR"/>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6D85EC4E" w:rsidR="002F0752" w:rsidRPr="00CF2E7C" w:rsidRDefault="001630AE" w:rsidP="00CF2E7C">
            <w:pPr>
              <w:rPr>
                <w:rFonts w:ascii="Calibri" w:hAnsi="Calibri" w:cs="Calibri"/>
              </w:rPr>
            </w:pPr>
            <w:r>
              <w:rPr>
                <w:rFonts w:ascii="Calibri" w:hAnsi="Calibri" w:cs="Calibri"/>
              </w:rPr>
              <w:t xml:space="preserve">The policy tool requires </w:t>
            </w:r>
            <w:r w:rsidRPr="001630AE">
              <w:rPr>
                <w:rFonts w:ascii="Calibri" w:hAnsi="Calibri" w:cs="Calibri"/>
              </w:rPr>
              <w:t xml:space="preserve">the Environmental Quality Department (MMA), in collaboration with the Climate and International Relations Department (MMA), </w:t>
            </w:r>
            <w:r w:rsidR="00E74857">
              <w:rPr>
                <w:rFonts w:ascii="Calibri" w:hAnsi="Calibri" w:cs="Calibri"/>
              </w:rPr>
              <w:t>to coordinate</w:t>
            </w:r>
            <w:r w:rsidR="00E74857" w:rsidRPr="00E74857">
              <w:rPr>
                <w:rFonts w:ascii="Calibri" w:hAnsi="Calibri" w:cs="Calibri"/>
              </w:rPr>
              <w:t xml:space="preserve"> </w:t>
            </w:r>
            <w:proofErr w:type="spellStart"/>
            <w:r w:rsidR="00E85CE1">
              <w:rPr>
                <w:rFonts w:ascii="Calibri" w:hAnsi="Calibri" w:cs="Calibri"/>
              </w:rPr>
              <w:t>Metano</w:t>
            </w:r>
            <w:proofErr w:type="spellEnd"/>
            <w:r w:rsidR="00E85CE1">
              <w:rPr>
                <w:rFonts w:ascii="Calibri" w:hAnsi="Calibri" w:cs="Calibri"/>
              </w:rPr>
              <w:t xml:space="preserve"> Zero</w:t>
            </w:r>
            <w:r w:rsidR="00E74857" w:rsidRPr="00E74857">
              <w:rPr>
                <w:rFonts w:ascii="Calibri" w:hAnsi="Calibri" w:cs="Calibri"/>
              </w:rPr>
              <w:t xml:space="preserve"> Program with the aim of developing partnerships with other governmental bodies, the private sector, and civil society for the implementation of its strategic objectives.</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555B0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35C82EDD" w:rsidR="002F0752" w:rsidRPr="00CF2E7C" w:rsidRDefault="00057B07" w:rsidP="00CF2E7C">
            <w:pPr>
              <w:rPr>
                <w:rFonts w:ascii="Calibri" w:hAnsi="Calibri" w:cs="Calibri"/>
              </w:rPr>
            </w:pPr>
            <w:r>
              <w:rPr>
                <w:rFonts w:ascii="Calibri" w:hAnsi="Calibri" w:cs="Calibri"/>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5250ECF5" w:rsidR="002F0752" w:rsidRPr="00CF2E7C" w:rsidRDefault="0052369D"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lastRenderedPageBreak/>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42BAF0D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365AF91E"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3793442" w:rsidR="002F0752" w:rsidRPr="00CF2E7C" w:rsidRDefault="003A2E91" w:rsidP="00CF2E7C">
            <w:pPr>
              <w:rPr>
                <w:rFonts w:ascii="Calibri" w:hAnsi="Calibri" w:cs="Calibri"/>
              </w:rPr>
            </w:pPr>
            <w:r>
              <w:rPr>
                <w:rFonts w:ascii="Calibri" w:hAnsi="Calibri" w:cs="Calibri"/>
              </w:rPr>
              <w:t>X</w:t>
            </w: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D3697AC" w14:textId="77777777" w:rsidR="00804B6F" w:rsidRDefault="003A2E91" w:rsidP="00CF2E7C">
            <w:pPr>
              <w:rPr>
                <w:rFonts w:ascii="Calibri" w:hAnsi="Calibri" w:cs="Calibri"/>
              </w:rPr>
            </w:pPr>
            <w:r>
              <w:rPr>
                <w:rFonts w:ascii="Calibri" w:hAnsi="Calibri" w:cs="Calibri"/>
              </w:rPr>
              <w:t xml:space="preserve">The Federal Government, in 2022, made available a flyer containing further details </w:t>
            </w:r>
            <w:r w:rsidR="00290E88">
              <w:rPr>
                <w:rFonts w:ascii="Calibri" w:hAnsi="Calibri" w:cs="Calibri"/>
              </w:rPr>
              <w:t xml:space="preserve">regarding </w:t>
            </w:r>
            <w:proofErr w:type="spellStart"/>
            <w:r w:rsidR="00290E88">
              <w:rPr>
                <w:rFonts w:ascii="Calibri" w:hAnsi="Calibri" w:cs="Calibri"/>
              </w:rPr>
              <w:t>Metano</w:t>
            </w:r>
            <w:proofErr w:type="spellEnd"/>
            <w:r w:rsidR="00B670AA">
              <w:rPr>
                <w:rFonts w:ascii="Calibri" w:hAnsi="Calibri" w:cs="Calibri"/>
              </w:rPr>
              <w:t xml:space="preserve"> Zero</w:t>
            </w:r>
            <w:r w:rsidR="006A24E4">
              <w:rPr>
                <w:rFonts w:ascii="Calibri" w:hAnsi="Calibri" w:cs="Calibri"/>
              </w:rPr>
              <w:t xml:space="preserve">: </w:t>
            </w:r>
            <w:hyperlink r:id="rId22" w:history="1">
              <w:r w:rsidR="009E28B2" w:rsidRPr="00976217">
                <w:rPr>
                  <w:rStyle w:val="Hyperlink"/>
                  <w:rFonts w:ascii="Calibri" w:hAnsi="Calibri" w:cs="Calibri"/>
                </w:rPr>
                <w:t>https://web.archive.org/web/20250630205235/https://www.gov.br/mma/pt-br/acesso-a-informacao/acoes-e-programas/programa-projetos-acoes-obras-atividades/programa-nacional-metano-zero</w:t>
              </w:r>
            </w:hyperlink>
            <w:r w:rsidR="009E28B2">
              <w:rPr>
                <w:rFonts w:ascii="Calibri" w:hAnsi="Calibri" w:cs="Calibri"/>
              </w:rPr>
              <w:t xml:space="preserve"> </w:t>
            </w:r>
          </w:p>
          <w:p w14:paraId="66CEA73B" w14:textId="3D3EBF44" w:rsidR="006118BC" w:rsidRPr="00CF2E7C" w:rsidRDefault="006118BC" w:rsidP="00CF2E7C">
            <w:pPr>
              <w:rPr>
                <w:rFonts w:ascii="Calibri" w:hAnsi="Calibri" w:cs="Calibri"/>
              </w:rPr>
            </w:pPr>
            <w:r>
              <w:rPr>
                <w:rFonts w:ascii="Calibri" w:hAnsi="Calibri" w:cs="Calibri"/>
              </w:rPr>
              <w:t xml:space="preserve">Despite this, there is no evidence of implementation of </w:t>
            </w:r>
            <w:proofErr w:type="spellStart"/>
            <w:r>
              <w:rPr>
                <w:rFonts w:ascii="Calibri" w:hAnsi="Calibri" w:cs="Calibri"/>
              </w:rPr>
              <w:t>Metano</w:t>
            </w:r>
            <w:proofErr w:type="spellEnd"/>
            <w:r>
              <w:rPr>
                <w:rFonts w:ascii="Calibri" w:hAnsi="Calibri" w:cs="Calibri"/>
              </w:rPr>
              <w:t xml:space="preserve"> Zero.</w:t>
            </w: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69D9DEC5" w:rsidR="002F0752" w:rsidRPr="00CF2E7C" w:rsidRDefault="006679F6"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4F90D126" w:rsidR="002F0752" w:rsidRPr="00CF2E7C" w:rsidRDefault="005F726F"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2D4606D6"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280FA8F"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5919305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4FFC7062" w:rsidR="002F0752" w:rsidRPr="00CF2E7C" w:rsidRDefault="006F1A74" w:rsidP="00CF2E7C">
            <w:pPr>
              <w:rPr>
                <w:rFonts w:ascii="Calibri" w:hAnsi="Calibri" w:cs="Calibri"/>
              </w:rPr>
            </w:pPr>
            <w:r>
              <w:rPr>
                <w:rFonts w:ascii="Calibri" w:hAnsi="Calibri" w:cs="Calibri"/>
              </w:rPr>
              <w:t>X</w:t>
            </w: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33990405"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5DF1DBCD" w:rsidR="002F0752" w:rsidRPr="00CF2E7C" w:rsidRDefault="002C42D9" w:rsidP="00CF2E7C">
            <w:pPr>
              <w:rPr>
                <w:rFonts w:ascii="Calibri" w:hAnsi="Calibri" w:cs="Calibri"/>
              </w:rPr>
            </w:pPr>
            <w:r>
              <w:rPr>
                <w:rFonts w:ascii="Calibri" w:hAnsi="Calibri" w:cs="Calibri"/>
              </w:rPr>
              <w:t>X</w:t>
            </w:r>
          </w:p>
        </w:tc>
      </w:tr>
      <w:tr w:rsidR="002C42D9"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C42D9" w:rsidRPr="00CF2E7C" w:rsidRDefault="002C42D9" w:rsidP="002C42D9">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C42D9" w:rsidRPr="00CF2E7C" w:rsidRDefault="002C42D9" w:rsidP="002C42D9">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C42D9" w:rsidRPr="00CF2E7C" w:rsidRDefault="002C42D9" w:rsidP="002C42D9">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C42D9" w:rsidRPr="00CF2E7C" w:rsidRDefault="002C42D9" w:rsidP="002C42D9">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0AC5A78C" w:rsidR="002C42D9" w:rsidRPr="00CF2E7C" w:rsidRDefault="002C42D9" w:rsidP="002C42D9">
            <w:pPr>
              <w:rPr>
                <w:rFonts w:ascii="Calibri" w:hAnsi="Calibri" w:cs="Calibri"/>
              </w:rPr>
            </w:pPr>
            <w:r>
              <w:rPr>
                <w:rFonts w:ascii="Calibri" w:hAnsi="Calibri" w:cs="Calibri"/>
              </w:rPr>
              <w:t>X</w:t>
            </w:r>
          </w:p>
        </w:tc>
      </w:tr>
      <w:tr w:rsidR="002C42D9"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C42D9" w:rsidRPr="00CF2E7C" w:rsidRDefault="002C42D9" w:rsidP="002C42D9">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C42D9" w:rsidRPr="00CF2E7C" w:rsidRDefault="002C42D9" w:rsidP="002C42D9">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C42D9" w:rsidRPr="00CF2E7C" w:rsidRDefault="002C42D9" w:rsidP="002C42D9">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C42D9" w:rsidRPr="00CF2E7C" w:rsidRDefault="002C42D9" w:rsidP="002C42D9">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15DA002E" w:rsidR="002C42D9" w:rsidRPr="00CF2E7C" w:rsidRDefault="002C42D9" w:rsidP="002C42D9">
            <w:pPr>
              <w:rPr>
                <w:rFonts w:ascii="Calibri" w:hAnsi="Calibri" w:cs="Calibri"/>
              </w:rPr>
            </w:pPr>
            <w:r>
              <w:rPr>
                <w:rFonts w:ascii="Calibri" w:hAnsi="Calibri" w:cs="Calibri"/>
              </w:rPr>
              <w:t>X</w:t>
            </w:r>
          </w:p>
        </w:tc>
      </w:tr>
      <w:tr w:rsidR="002C42D9"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C42D9" w:rsidRPr="00CF2E7C" w:rsidRDefault="002C42D9" w:rsidP="002C42D9">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C42D9" w:rsidRPr="00CF2E7C" w:rsidRDefault="002C42D9" w:rsidP="002C42D9">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C42D9" w:rsidRPr="00CF2E7C" w:rsidRDefault="002C42D9" w:rsidP="002C42D9">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C42D9" w:rsidRPr="00CF2E7C" w:rsidRDefault="002C42D9" w:rsidP="002C42D9">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61763EB3" w:rsidR="002C42D9" w:rsidRPr="00CF2E7C" w:rsidRDefault="002C42D9" w:rsidP="002C42D9">
            <w:pPr>
              <w:rPr>
                <w:rFonts w:ascii="Calibri" w:hAnsi="Calibri" w:cs="Calibri"/>
              </w:rPr>
            </w:pPr>
            <w:r>
              <w:rPr>
                <w:rFonts w:ascii="Calibri" w:hAnsi="Calibri" w:cs="Calibri"/>
              </w:rPr>
              <w:t>X</w:t>
            </w:r>
          </w:p>
        </w:tc>
      </w:tr>
      <w:tr w:rsidR="002C42D9"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C42D9" w:rsidRPr="00CF2E7C" w:rsidRDefault="002C42D9" w:rsidP="002C42D9">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C42D9" w:rsidRPr="00CF2E7C" w:rsidRDefault="002C42D9" w:rsidP="002C42D9">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C42D9" w:rsidRPr="00CF2E7C" w:rsidRDefault="002C42D9" w:rsidP="002C42D9">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C42D9" w:rsidRPr="00CF2E7C" w:rsidRDefault="002C42D9" w:rsidP="002C42D9">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437C6290" w:rsidR="002C42D9" w:rsidRPr="00CF2E7C" w:rsidRDefault="002C42D9" w:rsidP="002C42D9">
            <w:pPr>
              <w:rPr>
                <w:rFonts w:ascii="Calibri" w:hAnsi="Calibri" w:cs="Calibri"/>
              </w:rPr>
            </w:pPr>
            <w:r>
              <w:rPr>
                <w:rFonts w:ascii="Calibri" w:hAnsi="Calibri" w:cs="Calibri"/>
              </w:rPr>
              <w:t>X</w:t>
            </w:r>
          </w:p>
        </w:tc>
      </w:tr>
      <w:tr w:rsidR="002C42D9"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C42D9" w:rsidRPr="00CF2E7C" w:rsidRDefault="002C42D9" w:rsidP="002C42D9">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C42D9" w:rsidRPr="00CF2E7C" w:rsidRDefault="002C42D9" w:rsidP="002C42D9">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C42D9"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C42D9" w:rsidRPr="00CF2E7C" w:rsidRDefault="002C42D9" w:rsidP="002C42D9">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334FAA1E" w:rsidR="002C42D9" w:rsidRPr="00CF2E7C" w:rsidRDefault="006049B5" w:rsidP="002C42D9">
            <w:pPr>
              <w:rPr>
                <w:rFonts w:ascii="Calibri" w:hAnsi="Calibri" w:cs="Calibri"/>
              </w:rPr>
            </w:pPr>
            <w:r>
              <w:rPr>
                <w:rFonts w:ascii="Calibri" w:hAnsi="Calibri" w:cs="Calibri"/>
              </w:rPr>
              <w:t xml:space="preserve">The policy tool provides the incentive to carbon markets, specially to methane credits, as one of the directives of </w:t>
            </w:r>
            <w:proofErr w:type="spellStart"/>
            <w:r>
              <w:rPr>
                <w:rFonts w:ascii="Calibri" w:hAnsi="Calibri" w:cs="Calibri"/>
              </w:rPr>
              <w:t>Metano</w:t>
            </w:r>
            <w:proofErr w:type="spellEnd"/>
            <w:r>
              <w:rPr>
                <w:rFonts w:ascii="Calibri" w:hAnsi="Calibri" w:cs="Calibri"/>
              </w:rPr>
              <w:t xml:space="preserve"> Zero, alongside the fostering sectorial agreements, the implementation of </w:t>
            </w:r>
            <w:proofErr w:type="spellStart"/>
            <w:r>
              <w:rPr>
                <w:rFonts w:ascii="Calibri" w:hAnsi="Calibri" w:cs="Calibri"/>
              </w:rPr>
              <w:t>biodigestors</w:t>
            </w:r>
            <w:proofErr w:type="spellEnd"/>
            <w:r>
              <w:rPr>
                <w:rFonts w:ascii="Calibri" w:hAnsi="Calibri" w:cs="Calibri"/>
              </w:rPr>
              <w:t xml:space="preserve"> etc.</w:t>
            </w:r>
          </w:p>
        </w:tc>
      </w:tr>
      <w:tr w:rsidR="002C42D9"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C42D9" w:rsidRPr="00CF2E7C" w:rsidRDefault="002C42D9" w:rsidP="002C42D9">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C42D9" w:rsidRPr="00CF2E7C" w:rsidRDefault="002C42D9" w:rsidP="002C42D9">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methane,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C42D9"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C42D9" w:rsidRPr="00CF2E7C" w:rsidDel="00825E25" w:rsidRDefault="002C42D9" w:rsidP="002C42D9">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C42D9" w:rsidRPr="00CF2E7C" w:rsidRDefault="002C42D9" w:rsidP="002C42D9">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C42D9" w:rsidRPr="00CF2E7C" w:rsidRDefault="002C42D9" w:rsidP="002C42D9">
            <w:pPr>
              <w:rPr>
                <w:rFonts w:ascii="Calibri" w:hAnsi="Calibri" w:cs="Calibri"/>
              </w:rPr>
            </w:pPr>
          </w:p>
        </w:tc>
      </w:tr>
      <w:tr w:rsidR="002C42D9"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C42D9" w:rsidRPr="00CF2E7C" w:rsidDel="00825E25" w:rsidRDefault="002C42D9" w:rsidP="002C42D9">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C42D9" w:rsidRPr="00CF2E7C" w:rsidRDefault="002C42D9" w:rsidP="002C42D9">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C42D9" w:rsidRPr="00CF2E7C" w:rsidRDefault="002C42D9" w:rsidP="002C42D9">
            <w:pPr>
              <w:rPr>
                <w:rFonts w:ascii="Calibri" w:hAnsi="Calibri" w:cs="Calibri"/>
              </w:rPr>
            </w:pPr>
          </w:p>
        </w:tc>
      </w:tr>
      <w:tr w:rsidR="002C42D9"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C42D9" w:rsidRPr="00CF2E7C" w:rsidDel="00825E25" w:rsidRDefault="002C42D9" w:rsidP="002C42D9">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C42D9" w:rsidRPr="00CF2E7C" w:rsidRDefault="002C42D9" w:rsidP="002C42D9">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C42D9" w:rsidRPr="00CF2E7C" w:rsidRDefault="002C42D9" w:rsidP="002C42D9">
            <w:pPr>
              <w:rPr>
                <w:rFonts w:ascii="Calibri" w:hAnsi="Calibri" w:cs="Calibri"/>
              </w:rPr>
            </w:pPr>
          </w:p>
        </w:tc>
      </w:tr>
      <w:tr w:rsidR="002C42D9"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C42D9" w:rsidRPr="00CF2E7C" w:rsidDel="00825E25" w:rsidRDefault="002C42D9" w:rsidP="002C42D9">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C42D9" w:rsidRPr="00CF2E7C" w:rsidRDefault="002C42D9" w:rsidP="002C42D9">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C42D9" w:rsidRPr="00CF2E7C" w:rsidRDefault="002C42D9" w:rsidP="002C42D9">
            <w:pPr>
              <w:rPr>
                <w:rFonts w:ascii="Calibri" w:hAnsi="Calibri" w:cs="Calibri"/>
              </w:rPr>
            </w:pPr>
          </w:p>
        </w:tc>
      </w:tr>
      <w:tr w:rsidR="002C42D9"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C42D9" w:rsidRPr="00CF2E7C" w:rsidDel="00825E25" w:rsidRDefault="002C42D9" w:rsidP="002C42D9">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C42D9" w:rsidRPr="00CF2E7C" w:rsidRDefault="002C42D9" w:rsidP="002C42D9">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C42D9" w:rsidRPr="00CF2E7C" w:rsidRDefault="002C42D9" w:rsidP="002C42D9">
            <w:pPr>
              <w:rPr>
                <w:rFonts w:ascii="Calibri" w:hAnsi="Calibri" w:cs="Calibri"/>
              </w:rPr>
            </w:pPr>
          </w:p>
        </w:tc>
      </w:tr>
      <w:tr w:rsidR="002C42D9"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C42D9" w:rsidRPr="00CF2E7C" w:rsidDel="00825E25" w:rsidRDefault="002C42D9" w:rsidP="002C42D9">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C42D9" w:rsidRPr="00CF2E7C" w:rsidRDefault="002C42D9" w:rsidP="002C42D9">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C42D9" w:rsidRPr="00CF2E7C" w:rsidRDefault="002C42D9" w:rsidP="002C42D9">
            <w:pPr>
              <w:rPr>
                <w:rFonts w:ascii="Calibri" w:hAnsi="Calibri" w:cs="Calibri"/>
              </w:rPr>
            </w:pPr>
          </w:p>
        </w:tc>
      </w:tr>
      <w:tr w:rsidR="002C42D9"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C42D9" w:rsidRPr="00CF2E7C" w:rsidDel="00825E25" w:rsidRDefault="002C42D9" w:rsidP="002C42D9">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C42D9" w:rsidRPr="00CF2E7C" w:rsidRDefault="002C42D9" w:rsidP="002C42D9">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C42D9" w:rsidRPr="00CF2E7C" w:rsidRDefault="002C42D9" w:rsidP="002C42D9">
            <w:pPr>
              <w:rPr>
                <w:rFonts w:ascii="Calibri" w:hAnsi="Calibri" w:cs="Calibri"/>
              </w:rPr>
            </w:pPr>
          </w:p>
        </w:tc>
      </w:tr>
      <w:tr w:rsidR="002C42D9"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C42D9" w:rsidRPr="00CF2E7C" w:rsidDel="00825E25" w:rsidRDefault="002C42D9" w:rsidP="002C42D9">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C42D9" w:rsidRPr="00CF2E7C" w:rsidRDefault="002C42D9" w:rsidP="002C42D9">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1A9E42" w:rsidR="002C42D9" w:rsidRPr="00CF2E7C" w:rsidRDefault="002C42D9" w:rsidP="002C42D9">
            <w:pPr>
              <w:rPr>
                <w:rFonts w:ascii="Calibri" w:hAnsi="Calibri" w:cs="Calibri"/>
              </w:rPr>
            </w:pPr>
          </w:p>
        </w:tc>
      </w:tr>
      <w:tr w:rsidR="002C42D9"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C42D9" w:rsidRPr="00CF2E7C" w:rsidRDefault="002C42D9" w:rsidP="002C42D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13B8D4A8" w:rsidR="002F0752" w:rsidRPr="33822AF7" w:rsidRDefault="005F726F"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2ECEDEA1" w:rsidR="002F0752" w:rsidRPr="33822AF7" w:rsidRDefault="008A3944"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513F9A68" w:rsidR="002F0752" w:rsidRPr="33822AF7" w:rsidRDefault="008A3944"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013EFA43" w:rsidR="002F0752" w:rsidRPr="00CF2E7C" w:rsidRDefault="005F726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142FED0C" w:rsidR="002F0752" w:rsidRPr="00CF2E7C" w:rsidRDefault="006679F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5306D29E" w:rsidR="002F0752" w:rsidRPr="00CF2E7C" w:rsidRDefault="006679F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47CAE398" w:rsidR="002F0752" w:rsidRPr="00CF2E7C" w:rsidRDefault="006679F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4D8A2326" w:rsidR="002F0752" w:rsidRPr="00CF2E7C" w:rsidRDefault="006679F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0DA5A893" w:rsidR="002F0752" w:rsidRPr="00CF2E7C" w:rsidRDefault="006679F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2740C042" w:rsidR="002F0752" w:rsidRPr="00CF2E7C" w:rsidRDefault="006679F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A1C67EF" w:rsidR="002F0752" w:rsidRPr="00CF2E7C" w:rsidRDefault="006679F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2ECC325D" w:rsidR="002F0752" w:rsidRPr="00CF2E7C" w:rsidRDefault="006679F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6AB4DB0C" w:rsidR="002F0752" w:rsidRPr="00CF2E7C" w:rsidRDefault="006679F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37443D37" w:rsidR="002F0752" w:rsidRPr="00CF2E7C" w:rsidRDefault="006679F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4FED495C" w:rsidR="002F0752" w:rsidRPr="00CF2E7C" w:rsidRDefault="006679F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5D243B37" w:rsidR="002F0752" w:rsidRPr="00CF2E7C" w:rsidRDefault="006679F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03852836" w:rsidR="002F0752" w:rsidRPr="00CF2E7C" w:rsidRDefault="006405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08BADB8B" w:rsidR="002F0752" w:rsidRPr="00CF2E7C" w:rsidRDefault="006405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proofErr w:type="gramStart"/>
            <w:r w:rsidRPr="00CF2E7C">
              <w:rPr>
                <w:rFonts w:ascii="Calibri" w:eastAsia="Calibri" w:hAnsi="Calibri" w:cs="Calibri"/>
                <w:b/>
                <w:bCs/>
                <w:color w:val="7030A0"/>
              </w:rPr>
              <w:t>instrument-based</w:t>
            </w:r>
            <w:proofErr w:type="gramEnd"/>
            <w:r w:rsidRPr="00CF2E7C">
              <w:rPr>
                <w:rFonts w:ascii="Calibri" w:eastAsia="Calibri" w:hAnsi="Calibri" w:cs="Calibri"/>
                <w:b/>
                <w:bCs/>
                <w:color w:val="7030A0"/>
              </w:rPr>
              <w:t xml:space="preserve">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50082C76" w:rsidR="002F0752" w:rsidRPr="00CF2E7C" w:rsidRDefault="006405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649E84DB" w:rsidR="002F0752" w:rsidRPr="00CF2E7C" w:rsidRDefault="006405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305BA52B" w:rsidR="002F0752" w:rsidRPr="00CF2E7C" w:rsidRDefault="006405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46DC33C5" w:rsidR="002F0752" w:rsidRPr="00CF2E7C" w:rsidRDefault="006405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19DDBDA" w:rsidR="002F0752" w:rsidRPr="00CF2E7C" w:rsidRDefault="006405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26644263" w:rsidR="002F0752" w:rsidRPr="00CF2E7C" w:rsidRDefault="006405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6F538E3A" w:rsidR="002F0752" w:rsidRPr="00CF2E7C" w:rsidRDefault="006405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3844519" w:rsidR="002F0752" w:rsidRPr="00CF2E7C" w:rsidRDefault="006405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345BBE01" w:rsidR="002F0752" w:rsidRPr="00CF2E7C" w:rsidRDefault="006405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3E94F1D2" w:rsidR="002F0752" w:rsidRPr="00CF2E7C" w:rsidRDefault="006405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30DEDBC" w:rsidR="002F0752" w:rsidRPr="005B55E1" w:rsidRDefault="0064056A" w:rsidP="00CF2E7C">
            <w:pPr>
              <w:rPr>
                <w:rFonts w:ascii="Calibri" w:eastAsia="Calibri" w:hAnsi="Calibri" w:cs="Calibri"/>
                <w:color w:val="000000" w:themeColor="text1"/>
              </w:rPr>
            </w:pPr>
            <w:r w:rsidRPr="005B55E1">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8664D70" w:rsidR="002F0752" w:rsidRPr="005B55E1" w:rsidRDefault="0064056A" w:rsidP="00CF2E7C">
            <w:pPr>
              <w:rPr>
                <w:rFonts w:ascii="Calibri" w:eastAsia="Calibri" w:hAnsi="Calibri" w:cs="Calibri"/>
                <w:color w:val="000000" w:themeColor="text1"/>
              </w:rPr>
            </w:pPr>
            <w:r w:rsidRPr="005B55E1">
              <w:rPr>
                <w:rFonts w:ascii="Calibri" w:eastAsia="Calibri" w:hAnsi="Calibri" w:cs="Calibri"/>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07B5C38B" w:rsidR="002F0752" w:rsidRPr="005B55E1" w:rsidRDefault="0064056A" w:rsidP="00CF2E7C">
            <w:pPr>
              <w:rPr>
                <w:rFonts w:ascii="Calibri" w:eastAsia="Calibri" w:hAnsi="Calibri" w:cs="Calibri"/>
                <w:color w:val="000000" w:themeColor="text1"/>
              </w:rPr>
            </w:pPr>
            <w:r w:rsidRPr="005B55E1">
              <w:rPr>
                <w:rFonts w:ascii="Calibri" w:eastAsia="Calibri" w:hAnsi="Calibri" w:cs="Calibri"/>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31F57368" w:rsidR="002F0752" w:rsidRPr="005B55E1" w:rsidRDefault="0064056A" w:rsidP="00CF2E7C">
            <w:pPr>
              <w:rPr>
                <w:rFonts w:ascii="Calibri" w:eastAsia="Calibri" w:hAnsi="Calibri" w:cs="Calibri"/>
                <w:color w:val="000000" w:themeColor="text1"/>
              </w:rPr>
            </w:pPr>
            <w:r w:rsidRPr="005B55E1">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2ADB165B" w:rsidR="002F0752" w:rsidRPr="005B55E1" w:rsidRDefault="0064056A" w:rsidP="00CF2E7C">
            <w:pPr>
              <w:rPr>
                <w:rFonts w:ascii="Calibri" w:eastAsia="Calibri" w:hAnsi="Calibri" w:cs="Calibri"/>
                <w:color w:val="000000" w:themeColor="text1"/>
              </w:rPr>
            </w:pPr>
            <w:r w:rsidRPr="005B55E1">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631B56BA" w:rsidR="002F0752" w:rsidRPr="005B55E1" w:rsidRDefault="0064056A" w:rsidP="00CF2E7C">
            <w:pPr>
              <w:rPr>
                <w:rFonts w:ascii="Calibri" w:eastAsia="Calibri" w:hAnsi="Calibri" w:cs="Calibri"/>
                <w:color w:val="000000" w:themeColor="text1"/>
              </w:rPr>
            </w:pPr>
            <w:r w:rsidRPr="005B55E1">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30592829" w:rsidR="002F0752" w:rsidRPr="005B55E1" w:rsidRDefault="0064056A" w:rsidP="00CF2E7C">
            <w:pPr>
              <w:rPr>
                <w:rFonts w:ascii="Calibri" w:eastAsia="Calibri" w:hAnsi="Calibri" w:cs="Calibri"/>
                <w:color w:val="000000" w:themeColor="text1"/>
              </w:rPr>
            </w:pPr>
            <w:r w:rsidRPr="005B55E1">
              <w:rPr>
                <w:rFonts w:ascii="Calibri" w:eastAsia="Calibri" w:hAnsi="Calibri" w:cs="Calibri"/>
                <w:color w:val="000000" w:themeColor="text1"/>
              </w:rPr>
              <w:t>X</w:t>
            </w:r>
          </w:p>
        </w:tc>
      </w:tr>
      <w:tr w:rsidR="002F0752" w:rsidRPr="00CF2E7C" w14:paraId="3AFFE5C0" w14:textId="77777777" w:rsidTr="00CF2E7C">
        <w:trPr>
          <w:trHeight w:val="23"/>
        </w:trPr>
        <w:tc>
          <w:tcPr>
            <w:tcW w:w="1066" w:type="dxa"/>
            <w:vAlign w:val="center"/>
          </w:tcPr>
          <w:p w14:paraId="3D829238" w14:textId="61BEFDD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1C0D92" w:rsidR="002F0752" w:rsidRPr="005B55E1" w:rsidRDefault="0064056A" w:rsidP="00CF2E7C">
            <w:pPr>
              <w:rPr>
                <w:rFonts w:ascii="Calibri" w:eastAsia="Calibri" w:hAnsi="Calibri" w:cs="Calibri"/>
                <w:color w:val="000000" w:themeColor="text1"/>
              </w:rPr>
            </w:pPr>
            <w:r w:rsidRPr="005B55E1">
              <w:rPr>
                <w:rFonts w:ascii="Calibri" w:eastAsia="Calibri" w:hAnsi="Calibri" w:cs="Calibri"/>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0A41814B" w:rsidR="002F0752" w:rsidRPr="00CF2E7C" w:rsidRDefault="006405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0E09D96A" w:rsidR="002F0752" w:rsidRPr="00CF2E7C" w:rsidRDefault="006405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2AE66FB5" w:rsidR="002F0752" w:rsidRPr="00CF2E7C" w:rsidRDefault="006405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65582F12" w:rsidR="002F0752" w:rsidRPr="00CF2E7C" w:rsidRDefault="006405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0312A7D9" w:rsidR="002F0752" w:rsidRPr="00CF2E7C" w:rsidRDefault="006405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DBDEF4B" w:rsidR="002F0752" w:rsidRPr="00CF2E7C" w:rsidRDefault="006405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A920AAE" w:rsidR="002F0752" w:rsidRPr="00CF2E7C" w:rsidRDefault="006405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4FB09E7C" w:rsidR="002F0752" w:rsidRPr="00CF2E7C" w:rsidRDefault="006405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45BCDCD4" w:rsidR="002F0752" w:rsidRPr="00CF2E7C" w:rsidRDefault="006405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9708C6D" w:rsidR="002F0752" w:rsidRPr="00CF2E7C" w:rsidRDefault="006405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6DC82283" w:rsidR="002F0752" w:rsidRPr="00CF2E7C" w:rsidRDefault="006405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31E0F19A" w:rsidR="002F0752" w:rsidRPr="00CF2E7C" w:rsidRDefault="006405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1DA17E15" w:rsidR="002F0752" w:rsidRPr="00CF2E7C" w:rsidRDefault="006405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2386C890" w:rsidR="002F0752" w:rsidRPr="00CF2E7C" w:rsidRDefault="00A14583"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2D41D76F" w:rsidR="002F0752" w:rsidRPr="00CF2E7C" w:rsidRDefault="00A14583"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51F284BB" w:rsidR="002F0752" w:rsidRPr="00CF2E7C" w:rsidRDefault="00A14583"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5FDAD7BE" w:rsidR="002F0752" w:rsidRPr="00CF2E7C" w:rsidRDefault="00A14583" w:rsidP="00CF2E7C">
            <w:pPr>
              <w:rPr>
                <w:rFonts w:ascii="Calibri" w:hAnsi="Calibri" w:cs="Calibri"/>
              </w:rPr>
            </w:pPr>
            <w:r>
              <w:rPr>
                <w:rFonts w:ascii="Calibri" w:hAnsi="Calibri" w:cs="Calibri"/>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69937DBF" w:rsidR="002F0752" w:rsidRPr="00CF2E7C" w:rsidRDefault="00A14583"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3E5F8C3E" w:rsidR="002F0752" w:rsidRPr="00CF2E7C" w:rsidRDefault="00D31E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293EE3A" w:rsidR="002F0752" w:rsidRPr="00CF2E7C" w:rsidRDefault="00D31E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302720C1" w:rsidR="002F0752" w:rsidRPr="00CF2E7C" w:rsidRDefault="00D31E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6820655A" w:rsidR="002F0752" w:rsidRPr="00CF2E7C" w:rsidRDefault="00D31E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3DDD1459" w:rsidR="002F0752" w:rsidRPr="00CF2E7C" w:rsidRDefault="00D31E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65626E53" w:rsidR="002F0752" w:rsidRPr="00CF2E7C" w:rsidRDefault="00D31EE4"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0C2F57BF" w:rsidR="002F0752" w:rsidRPr="00CF2E7C" w:rsidRDefault="00D31E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0F45FBF4" w:rsidR="002F0752" w:rsidRPr="00CF2E7C" w:rsidRDefault="00D31E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0ADF70A6" w:rsidR="002F0752" w:rsidRPr="00CF2E7C" w:rsidRDefault="00D31E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38F13BD7" w:rsidR="002F0752" w:rsidRPr="00CF2E7C" w:rsidRDefault="00D31E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19916F0A" w:rsidR="002F0752" w:rsidRPr="00CF2E7C" w:rsidRDefault="00D31EE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0920C60F" w:rsidR="002F0752" w:rsidRPr="00CF2E7C" w:rsidRDefault="0084310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DF048BF" w:rsidR="002F0752" w:rsidRPr="00CF2E7C" w:rsidRDefault="00057B0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1623B682" w:rsidR="002F0752" w:rsidRPr="00CF2E7C" w:rsidRDefault="00057B0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731D5B03" w:rsidR="002F0752" w:rsidRPr="00CF2E7C" w:rsidRDefault="00057B0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48396E5C" w:rsidR="002F0752" w:rsidRPr="00CF2E7C" w:rsidRDefault="00057B07"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E4BAB64" w:rsidR="002F0752" w:rsidRPr="00CF2E7C" w:rsidRDefault="00057B0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17FB11B8" w:rsidR="002F0752" w:rsidRPr="00CF2E7C" w:rsidRDefault="00057B0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15E37306" w:rsidR="002F0752" w:rsidRPr="00CF2E7C" w:rsidRDefault="00057B0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51C062FA" w:rsidR="002F0752" w:rsidRPr="00CF2E7C" w:rsidRDefault="00057B0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5CA1FAB1" w:rsidR="002F0752" w:rsidRPr="00CF2E7C" w:rsidRDefault="00057B0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4D1B4B64" w:rsidR="002F0752" w:rsidRPr="00CF2E7C" w:rsidRDefault="00057B0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2B28152B" w:rsidR="002F0752" w:rsidRPr="00CF2E7C" w:rsidRDefault="00057B0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3BC0E44B" w:rsidR="002F0752" w:rsidRPr="00CF2E7C" w:rsidRDefault="00057B0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7202EAA2" w:rsidR="002F0752" w:rsidRPr="00CF2E7C" w:rsidRDefault="00057B07"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74F03D70" w:rsidR="002F0752" w:rsidRPr="00CF2E7C" w:rsidRDefault="00057B0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3F71E3CE" w:rsidR="002F0752" w:rsidRPr="00CF2E7C" w:rsidRDefault="00057B0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0F3D21E4" w:rsidR="002F0752" w:rsidRPr="00CF2E7C" w:rsidRDefault="00057B0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749E951" w:rsidR="002F0752" w:rsidRPr="00CF2E7C" w:rsidRDefault="00057B0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6FFC0A0A" w:rsidR="002F0752" w:rsidRPr="00CF2E7C" w:rsidRDefault="00057B0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331A0D75" w:rsidR="002F0752" w:rsidRPr="00CF2E7C" w:rsidRDefault="00057B0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098303AB" w:rsidR="002F0752" w:rsidRPr="00CF2E7C" w:rsidRDefault="00057B0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15DC6D6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0D7FF40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03043254"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4895A370" w:rsidR="002F0752" w:rsidRPr="00CF2E7C" w:rsidRDefault="00380143" w:rsidP="00CF2E7C">
            <w:pPr>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establishes </w:t>
            </w:r>
            <w:proofErr w:type="spellStart"/>
            <w:r>
              <w:rPr>
                <w:rFonts w:ascii="Calibri" w:eastAsia="Times New Roman" w:hAnsi="Calibri" w:cs="Calibri"/>
                <w:kern w:val="0"/>
                <w:lang w:eastAsia="en-GB"/>
                <w14:ligatures w14:val="none"/>
              </w:rPr>
              <w:t>Metano</w:t>
            </w:r>
            <w:proofErr w:type="spellEnd"/>
            <w:r>
              <w:rPr>
                <w:rFonts w:ascii="Calibri" w:eastAsia="Times New Roman" w:hAnsi="Calibri" w:cs="Calibri"/>
                <w:kern w:val="0"/>
                <w:lang w:eastAsia="en-GB"/>
                <w14:ligatures w14:val="none"/>
              </w:rPr>
              <w:t xml:space="preserve"> Zero with general provisions regarding fostering methane abatement. In this sense, Brazilian National Climate Fund and National Program on Green Growth, such as subsidies to research lines, </w:t>
            </w:r>
            <w:r w:rsidR="00C5750E">
              <w:rPr>
                <w:rFonts w:ascii="Calibri" w:eastAsia="Times New Roman" w:hAnsi="Calibri" w:cs="Calibri"/>
                <w:kern w:val="0"/>
                <w:lang w:eastAsia="en-GB"/>
                <w14:ligatures w14:val="none"/>
              </w:rPr>
              <w:t xml:space="preserve">are mentioned as instruments to the implementation of </w:t>
            </w:r>
            <w:proofErr w:type="spellStart"/>
            <w:r w:rsidR="00C5750E">
              <w:rPr>
                <w:rFonts w:ascii="Calibri" w:eastAsia="Times New Roman" w:hAnsi="Calibri" w:cs="Calibri"/>
                <w:kern w:val="0"/>
                <w:lang w:eastAsia="en-GB"/>
                <w14:ligatures w14:val="none"/>
              </w:rPr>
              <w:t>Metano</w:t>
            </w:r>
            <w:proofErr w:type="spellEnd"/>
            <w:r w:rsidR="00C5750E">
              <w:rPr>
                <w:rFonts w:ascii="Calibri" w:eastAsia="Times New Roman" w:hAnsi="Calibri" w:cs="Calibri"/>
                <w:kern w:val="0"/>
                <w:lang w:eastAsia="en-GB"/>
                <w14:ligatures w14:val="none"/>
              </w:rPr>
              <w:t xml:space="preserve"> Zero</w:t>
            </w:r>
            <w:r w:rsidR="00A134F8">
              <w:rPr>
                <w:rFonts w:ascii="Calibri" w:eastAsia="Times New Roman" w:hAnsi="Calibri" w:cs="Calibri"/>
                <w:kern w:val="0"/>
                <w:lang w:eastAsia="en-GB"/>
                <w14:ligatures w14:val="none"/>
              </w:rPr>
              <w:t xml:space="preserve"> (Article 5)</w:t>
            </w:r>
            <w:r w:rsidR="00031738">
              <w:rPr>
                <w:rFonts w:ascii="Calibri" w:eastAsia="Times New Roman" w:hAnsi="Calibri" w:cs="Calibri"/>
                <w:kern w:val="0"/>
                <w:lang w:eastAsia="en-GB"/>
                <w14:ligatures w14:val="none"/>
              </w:rPr>
              <w:t>.</w:t>
            </w:r>
            <w:r w:rsidR="00C65213">
              <w:rPr>
                <w:rFonts w:ascii="Calibri" w:eastAsia="Times New Roman" w:hAnsi="Calibri" w:cs="Calibri"/>
                <w:kern w:val="0"/>
                <w:lang w:eastAsia="en-GB"/>
                <w14:ligatures w14:val="none"/>
              </w:rPr>
              <w:t xml:space="preserve"> Therefore, there is no specific mentions to </w:t>
            </w:r>
            <w:r w:rsidR="004746E6">
              <w:rPr>
                <w:rFonts w:ascii="Calibri" w:eastAsia="Times New Roman" w:hAnsi="Calibri" w:cs="Calibri"/>
                <w:kern w:val="0"/>
                <w:lang w:eastAsia="en-GB"/>
                <w14:ligatures w14:val="none"/>
              </w:rPr>
              <w:t xml:space="preserve">subsidies, </w:t>
            </w:r>
            <w:r w:rsidR="007F0B2A">
              <w:rPr>
                <w:rFonts w:ascii="Calibri" w:eastAsia="Times New Roman" w:hAnsi="Calibri" w:cs="Calibri"/>
                <w:kern w:val="0"/>
                <w:lang w:eastAsia="en-GB"/>
                <w14:ligatures w14:val="none"/>
              </w:rPr>
              <w:t>grants,</w:t>
            </w:r>
            <w:r w:rsidR="004746E6">
              <w:rPr>
                <w:rFonts w:ascii="Calibri" w:eastAsia="Times New Roman" w:hAnsi="Calibri" w:cs="Calibri"/>
                <w:kern w:val="0"/>
                <w:lang w:eastAsia="en-GB"/>
                <w14:ligatures w14:val="none"/>
              </w:rPr>
              <w:t xml:space="preserve"> or any other fostering measure within the Policy Tool.</w:t>
            </w:r>
          </w:p>
        </w:tc>
      </w:tr>
    </w:tbl>
    <w:p w14:paraId="2AF280E9" w14:textId="49977F7C" w:rsidR="33822AF7" w:rsidRDefault="33822AF7" w:rsidP="002F5320">
      <w:pPr>
        <w:shd w:val="clear" w:color="auto" w:fill="FFFFFF" w:themeFill="background1"/>
      </w:pPr>
    </w:p>
    <w:sectPr w:rsidR="33822AF7" w:rsidSect="00875313">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7172C2" w14:textId="77777777" w:rsidR="00A031CE" w:rsidRDefault="00A031CE" w:rsidP="00874E39">
      <w:r>
        <w:separator/>
      </w:r>
    </w:p>
  </w:endnote>
  <w:endnote w:type="continuationSeparator" w:id="0">
    <w:p w14:paraId="5386F3DF" w14:textId="77777777" w:rsidR="00A031CE" w:rsidRDefault="00A031CE" w:rsidP="00874E39">
      <w:r>
        <w:continuationSeparator/>
      </w:r>
    </w:p>
  </w:endnote>
  <w:endnote w:type="continuationNotice" w:id="1">
    <w:p w14:paraId="601351F7" w14:textId="77777777" w:rsidR="00A031CE" w:rsidRDefault="00A031C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Rodap"/>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53EB399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10FAFD" w14:textId="77777777" w:rsidR="00A031CE" w:rsidRDefault="00A031CE" w:rsidP="00874E39">
      <w:r>
        <w:separator/>
      </w:r>
    </w:p>
  </w:footnote>
  <w:footnote w:type="continuationSeparator" w:id="0">
    <w:p w14:paraId="273D33D5" w14:textId="77777777" w:rsidR="00A031CE" w:rsidRDefault="00A031CE" w:rsidP="00874E39">
      <w:r>
        <w:continuationSeparator/>
      </w:r>
    </w:p>
  </w:footnote>
  <w:footnote w:type="continuationNotice" w:id="1">
    <w:p w14:paraId="29FA55A3" w14:textId="77777777" w:rsidR="00A031CE" w:rsidRDefault="00A031C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D0C28A" w14:textId="77777777" w:rsidR="00B55D7E" w:rsidRDefault="00B55D7E">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835CFD" w14:textId="77777777" w:rsidR="00B55D7E" w:rsidRDefault="00B55D7E">
    <w:pPr>
      <w:pStyle w:val="Cabealh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56C4"/>
    <w:rsid w:val="00027241"/>
    <w:rsid w:val="00027314"/>
    <w:rsid w:val="00027BB2"/>
    <w:rsid w:val="00027D03"/>
    <w:rsid w:val="00030C1E"/>
    <w:rsid w:val="00031738"/>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7B07"/>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1070"/>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0ACE"/>
    <w:rsid w:val="000B15C7"/>
    <w:rsid w:val="000B1BF7"/>
    <w:rsid w:val="000B37B0"/>
    <w:rsid w:val="000B3F66"/>
    <w:rsid w:val="000B3F68"/>
    <w:rsid w:val="000B4374"/>
    <w:rsid w:val="000B719B"/>
    <w:rsid w:val="000C04C5"/>
    <w:rsid w:val="000C1982"/>
    <w:rsid w:val="000C2857"/>
    <w:rsid w:val="000C52F1"/>
    <w:rsid w:val="000D0592"/>
    <w:rsid w:val="000D1226"/>
    <w:rsid w:val="000D213B"/>
    <w:rsid w:val="000D223D"/>
    <w:rsid w:val="000D2B17"/>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39B5"/>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30AE"/>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1CBE"/>
    <w:rsid w:val="00284ADD"/>
    <w:rsid w:val="00285DA7"/>
    <w:rsid w:val="00286683"/>
    <w:rsid w:val="00286FE0"/>
    <w:rsid w:val="002878A1"/>
    <w:rsid w:val="00290E88"/>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42D9"/>
    <w:rsid w:val="002C5E2F"/>
    <w:rsid w:val="002C6925"/>
    <w:rsid w:val="002C75E1"/>
    <w:rsid w:val="002C77E1"/>
    <w:rsid w:val="002D0109"/>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0143"/>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2E91"/>
    <w:rsid w:val="003A4A9F"/>
    <w:rsid w:val="003A52E3"/>
    <w:rsid w:val="003A5B03"/>
    <w:rsid w:val="003B0628"/>
    <w:rsid w:val="003B2B2B"/>
    <w:rsid w:val="003B3C0F"/>
    <w:rsid w:val="003B4DD6"/>
    <w:rsid w:val="003B4F81"/>
    <w:rsid w:val="003B5157"/>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1384"/>
    <w:rsid w:val="00473923"/>
    <w:rsid w:val="00473D86"/>
    <w:rsid w:val="004746E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5AD"/>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69D"/>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5B0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B55E1"/>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26F"/>
    <w:rsid w:val="005F7A89"/>
    <w:rsid w:val="005F7AC4"/>
    <w:rsid w:val="00601397"/>
    <w:rsid w:val="0060224F"/>
    <w:rsid w:val="00602D74"/>
    <w:rsid w:val="0060378D"/>
    <w:rsid w:val="00603B3F"/>
    <w:rsid w:val="006049B5"/>
    <w:rsid w:val="00605595"/>
    <w:rsid w:val="0060639F"/>
    <w:rsid w:val="006066A3"/>
    <w:rsid w:val="00606B61"/>
    <w:rsid w:val="00606B99"/>
    <w:rsid w:val="00607831"/>
    <w:rsid w:val="00610D24"/>
    <w:rsid w:val="00610F28"/>
    <w:rsid w:val="00610F42"/>
    <w:rsid w:val="00611327"/>
    <w:rsid w:val="0061167D"/>
    <w:rsid w:val="006118BC"/>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056A"/>
    <w:rsid w:val="0064105F"/>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C8B"/>
    <w:rsid w:val="006621B6"/>
    <w:rsid w:val="00662657"/>
    <w:rsid w:val="006636CE"/>
    <w:rsid w:val="00663D94"/>
    <w:rsid w:val="00664677"/>
    <w:rsid w:val="00666CB6"/>
    <w:rsid w:val="006679F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24E4"/>
    <w:rsid w:val="006A308E"/>
    <w:rsid w:val="006A3518"/>
    <w:rsid w:val="006A4124"/>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209"/>
    <w:rsid w:val="006D0F88"/>
    <w:rsid w:val="006D261A"/>
    <w:rsid w:val="006D2944"/>
    <w:rsid w:val="006D366A"/>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1A74"/>
    <w:rsid w:val="006F2FC8"/>
    <w:rsid w:val="006F344F"/>
    <w:rsid w:val="006F3CBF"/>
    <w:rsid w:val="006F531C"/>
    <w:rsid w:val="006F53B6"/>
    <w:rsid w:val="006F7123"/>
    <w:rsid w:val="0070013E"/>
    <w:rsid w:val="00700F49"/>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282"/>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8727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C7DFE"/>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B2A"/>
    <w:rsid w:val="007F0C64"/>
    <w:rsid w:val="007F1507"/>
    <w:rsid w:val="007F179F"/>
    <w:rsid w:val="007F4B4B"/>
    <w:rsid w:val="007F51CC"/>
    <w:rsid w:val="007F6DD7"/>
    <w:rsid w:val="007F71BD"/>
    <w:rsid w:val="007F7D9C"/>
    <w:rsid w:val="008017F9"/>
    <w:rsid w:val="00802621"/>
    <w:rsid w:val="00802A4B"/>
    <w:rsid w:val="00804575"/>
    <w:rsid w:val="008047E1"/>
    <w:rsid w:val="00804B6F"/>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1799F"/>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107"/>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5313"/>
    <w:rsid w:val="008766C1"/>
    <w:rsid w:val="00876DE3"/>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3944"/>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955"/>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2D3E"/>
    <w:rsid w:val="009D3783"/>
    <w:rsid w:val="009D43A7"/>
    <w:rsid w:val="009D5403"/>
    <w:rsid w:val="009D59A5"/>
    <w:rsid w:val="009D7337"/>
    <w:rsid w:val="009D7B9F"/>
    <w:rsid w:val="009D7CB0"/>
    <w:rsid w:val="009E133B"/>
    <w:rsid w:val="009E1E61"/>
    <w:rsid w:val="009E21B4"/>
    <w:rsid w:val="009E28B2"/>
    <w:rsid w:val="009E2F23"/>
    <w:rsid w:val="009E3D96"/>
    <w:rsid w:val="009E40D3"/>
    <w:rsid w:val="009E4263"/>
    <w:rsid w:val="009E5F98"/>
    <w:rsid w:val="009E6317"/>
    <w:rsid w:val="009E7C10"/>
    <w:rsid w:val="009F3542"/>
    <w:rsid w:val="009F56B4"/>
    <w:rsid w:val="009F5822"/>
    <w:rsid w:val="009F676A"/>
    <w:rsid w:val="009F7316"/>
    <w:rsid w:val="00A02AF3"/>
    <w:rsid w:val="00A031CE"/>
    <w:rsid w:val="00A035AB"/>
    <w:rsid w:val="00A04C9D"/>
    <w:rsid w:val="00A04DB8"/>
    <w:rsid w:val="00A050A2"/>
    <w:rsid w:val="00A05CFC"/>
    <w:rsid w:val="00A064CE"/>
    <w:rsid w:val="00A0773E"/>
    <w:rsid w:val="00A07FB5"/>
    <w:rsid w:val="00A123CE"/>
    <w:rsid w:val="00A134F8"/>
    <w:rsid w:val="00A1384B"/>
    <w:rsid w:val="00A14583"/>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09A4"/>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1A59"/>
    <w:rsid w:val="00B32231"/>
    <w:rsid w:val="00B33D2B"/>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52B"/>
    <w:rsid w:val="00B536E6"/>
    <w:rsid w:val="00B54876"/>
    <w:rsid w:val="00B55D7E"/>
    <w:rsid w:val="00B56945"/>
    <w:rsid w:val="00B610C2"/>
    <w:rsid w:val="00B61B6F"/>
    <w:rsid w:val="00B61D29"/>
    <w:rsid w:val="00B62F6C"/>
    <w:rsid w:val="00B634F2"/>
    <w:rsid w:val="00B65F11"/>
    <w:rsid w:val="00B670AA"/>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6D4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0CB7"/>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3341"/>
    <w:rsid w:val="00C2454C"/>
    <w:rsid w:val="00C25F98"/>
    <w:rsid w:val="00C26867"/>
    <w:rsid w:val="00C27879"/>
    <w:rsid w:val="00C30240"/>
    <w:rsid w:val="00C3135C"/>
    <w:rsid w:val="00C3244D"/>
    <w:rsid w:val="00C33102"/>
    <w:rsid w:val="00C3337E"/>
    <w:rsid w:val="00C346D2"/>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1D30"/>
    <w:rsid w:val="00C5205E"/>
    <w:rsid w:val="00C522AB"/>
    <w:rsid w:val="00C55D72"/>
    <w:rsid w:val="00C56D45"/>
    <w:rsid w:val="00C5750E"/>
    <w:rsid w:val="00C57511"/>
    <w:rsid w:val="00C6146F"/>
    <w:rsid w:val="00C62AF0"/>
    <w:rsid w:val="00C636BA"/>
    <w:rsid w:val="00C63A43"/>
    <w:rsid w:val="00C648D8"/>
    <w:rsid w:val="00C65213"/>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51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0177"/>
    <w:rsid w:val="00CB1649"/>
    <w:rsid w:val="00CB179D"/>
    <w:rsid w:val="00CB3E5E"/>
    <w:rsid w:val="00CB4EBD"/>
    <w:rsid w:val="00CB6338"/>
    <w:rsid w:val="00CB76AA"/>
    <w:rsid w:val="00CB790E"/>
    <w:rsid w:val="00CC1407"/>
    <w:rsid w:val="00CC450D"/>
    <w:rsid w:val="00CC4FFC"/>
    <w:rsid w:val="00CC5328"/>
    <w:rsid w:val="00CC5706"/>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5ECD"/>
    <w:rsid w:val="00D27551"/>
    <w:rsid w:val="00D275A7"/>
    <w:rsid w:val="00D27824"/>
    <w:rsid w:val="00D3060F"/>
    <w:rsid w:val="00D313BD"/>
    <w:rsid w:val="00D31B8E"/>
    <w:rsid w:val="00D31EE4"/>
    <w:rsid w:val="00D31FBC"/>
    <w:rsid w:val="00D32693"/>
    <w:rsid w:val="00D33DB2"/>
    <w:rsid w:val="00D33DE7"/>
    <w:rsid w:val="00D348BC"/>
    <w:rsid w:val="00D34C6E"/>
    <w:rsid w:val="00D405E6"/>
    <w:rsid w:val="00D43237"/>
    <w:rsid w:val="00D4323A"/>
    <w:rsid w:val="00D4345F"/>
    <w:rsid w:val="00D442ED"/>
    <w:rsid w:val="00D44C0E"/>
    <w:rsid w:val="00D46116"/>
    <w:rsid w:val="00D46297"/>
    <w:rsid w:val="00D4693D"/>
    <w:rsid w:val="00D46B07"/>
    <w:rsid w:val="00D47404"/>
    <w:rsid w:val="00D510DA"/>
    <w:rsid w:val="00D521EF"/>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4AB1"/>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5A61"/>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57"/>
    <w:rsid w:val="00E7486E"/>
    <w:rsid w:val="00E75E25"/>
    <w:rsid w:val="00E76F8F"/>
    <w:rsid w:val="00E81727"/>
    <w:rsid w:val="00E8221C"/>
    <w:rsid w:val="00E83D9D"/>
    <w:rsid w:val="00E83E48"/>
    <w:rsid w:val="00E85CE1"/>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16"/>
    <w:rsid w:val="00EB7FED"/>
    <w:rsid w:val="00EC0583"/>
    <w:rsid w:val="00EC0612"/>
    <w:rsid w:val="00EC079D"/>
    <w:rsid w:val="00EC0AB2"/>
    <w:rsid w:val="00EC24B4"/>
    <w:rsid w:val="00EC2AE7"/>
    <w:rsid w:val="00EC2EDF"/>
    <w:rsid w:val="00EC36A9"/>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E75EA"/>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17D8C"/>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1F3A"/>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eb.archive.org/web/20250630201548/https://in.gov.br/en/web/dou/-/portaria-mma-n-71-de-21-de-marco-de-2022-387378473"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web/20250630205235/https://www.gov.br/mma/pt-br/acesso-a-informacao/acoes-e-programas/programa-projetos-acoes-obras-atividades/programa-nacional-metano-zero"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20A714A4-261A-403D-A0DE-749A12A0D7AD}"/>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111</Pages>
  <Words>23186</Words>
  <Characters>125205</Characters>
  <Application>Microsoft Office Word</Application>
  <DocSecurity>0</DocSecurity>
  <Lines>1043</Lines>
  <Paragraphs>296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148095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Mattos Filho</cp:lastModifiedBy>
  <cp:revision>4</cp:revision>
  <cp:lastPrinted>2025-03-21T00:14:00Z</cp:lastPrinted>
  <dcterms:created xsi:type="dcterms:W3CDTF">2025-07-22T02:52:00Z</dcterms:created>
  <dcterms:modified xsi:type="dcterms:W3CDTF">2025-07-22T02:52:00Z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